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3E0B94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06B2F" w:rsidRPr="00606B2F">
        <w:rPr>
          <w:rFonts w:ascii="Arial" w:eastAsia="MS Mincho" w:hAnsi="Arial" w:cs="Arial"/>
          <w:b/>
          <w:sz w:val="24"/>
          <w:szCs w:val="24"/>
          <w:lang w:eastAsia="ja-JP"/>
        </w:rPr>
        <w:t>S1-253225</w:t>
      </w:r>
      <w:ins w:id="0" w:author="Menghan Yu" w:date="2025-08-28T15:28:00Z">
        <w:r w:rsidR="005B1A36">
          <w:rPr>
            <w:rFonts w:ascii="Arial" w:eastAsia="MS Mincho" w:hAnsi="Arial" w:cs="Arial"/>
            <w:b/>
            <w:sz w:val="24"/>
            <w:szCs w:val="24"/>
            <w:lang w:eastAsia="ja-JP"/>
          </w:rPr>
          <w:t>r1</w:t>
        </w:r>
      </w:ins>
    </w:p>
    <w:p w14:paraId="37928451" w14:textId="240753EC"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del w:id="1" w:author="Menghan Yu" w:date="2025-08-28T15:28:00Z">
        <w:r w:rsidR="008D05CF" w:rsidDel="005B1A36">
          <w:rPr>
            <w:rFonts w:ascii="Arial" w:eastAsia="MS Mincho" w:hAnsi="Arial" w:cs="Arial"/>
            <w:i/>
            <w:sz w:val="24"/>
            <w:szCs w:val="24"/>
            <w:lang w:eastAsia="ja-JP"/>
          </w:rPr>
          <w:delText>2</w:delText>
        </w:r>
        <w:r w:rsidR="00016082" w:rsidDel="005B1A36">
          <w:rPr>
            <w:rFonts w:ascii="Arial" w:eastAsia="MS Mincho" w:hAnsi="Arial" w:cs="Arial"/>
            <w:i/>
            <w:sz w:val="24"/>
            <w:szCs w:val="24"/>
            <w:lang w:eastAsia="ja-JP"/>
          </w:rPr>
          <w:delText>5</w:delText>
        </w:r>
        <w:r w:rsidR="008D05CF" w:rsidRPr="001C332D" w:rsidDel="005B1A36">
          <w:rPr>
            <w:rFonts w:ascii="Arial" w:eastAsia="MS Mincho" w:hAnsi="Arial" w:cs="Arial"/>
            <w:i/>
            <w:sz w:val="24"/>
            <w:szCs w:val="24"/>
            <w:lang w:eastAsia="ja-JP"/>
          </w:rPr>
          <w:delText>xxxx</w:delText>
        </w:r>
      </w:del>
      <w:ins w:id="2" w:author="Menghan Yu" w:date="2025-08-28T15:28:00Z">
        <w:r w:rsidR="005B1A36">
          <w:rPr>
            <w:rFonts w:ascii="Arial" w:eastAsia="MS Mincho" w:hAnsi="Arial" w:cs="Arial"/>
            <w:i/>
            <w:sz w:val="24"/>
            <w:szCs w:val="24"/>
            <w:lang w:eastAsia="ja-JP"/>
          </w:rPr>
          <w:t>253225</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5A1CC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6B57">
        <w:rPr>
          <w:rFonts w:ascii="Arial" w:hAnsi="Arial" w:cs="Arial"/>
          <w:b/>
          <w:bCs/>
        </w:rPr>
        <w:t>China Telecom, Huawei</w:t>
      </w:r>
    </w:p>
    <w:p w14:paraId="4711311D" w14:textId="7CDCCA9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776B57">
        <w:rPr>
          <w:rFonts w:ascii="Arial" w:hAnsi="Arial" w:cs="Arial"/>
          <w:b/>
          <w:bCs/>
        </w:rPr>
        <w:t>pCR</w:t>
      </w:r>
      <w:r>
        <w:rPr>
          <w:rFonts w:ascii="Arial" w:hAnsi="Arial" w:cs="Arial"/>
          <w:b/>
          <w:bCs/>
        </w:rPr>
        <w:t xml:space="preserve"> on </w:t>
      </w:r>
      <w:r w:rsidR="00776B57">
        <w:rPr>
          <w:rFonts w:ascii="Arial" w:hAnsi="Arial" w:cs="Arial"/>
          <w:b/>
          <w:bCs/>
        </w:rPr>
        <w:t>clause 6.31_</w:t>
      </w:r>
      <w:r w:rsidR="00776B57" w:rsidRPr="00776B57">
        <w:t xml:space="preserve"> </w:t>
      </w:r>
      <w:r w:rsidR="00776B57" w:rsidRPr="00776B57">
        <w:rPr>
          <w:rFonts w:ascii="Arial" w:hAnsi="Arial" w:cs="Arial"/>
          <w:b/>
          <w:bCs/>
        </w:rPr>
        <w:t>Use case on disaster rescue planning enabled by network AI Agents</w:t>
      </w:r>
    </w:p>
    <w:p w14:paraId="7996084A" w14:textId="788E53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76B57">
        <w:rPr>
          <w:rFonts w:ascii="Arial" w:hAnsi="Arial" w:cs="Arial"/>
          <w:b/>
          <w:bCs/>
        </w:rPr>
        <w:t>22.870</w:t>
      </w:r>
    </w:p>
    <w:p w14:paraId="0BC8E829" w14:textId="1E938420" w:rsidR="0009108F" w:rsidRPr="00C524DD" w:rsidRDefault="00776B57"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A14E370" w14:textId="0515023E" w:rsidR="00776B57" w:rsidRDefault="0009108F" w:rsidP="00975E3E">
      <w:pPr>
        <w:spacing w:after="120"/>
        <w:ind w:left="1985" w:hanging="1985"/>
        <w:rPr>
          <w:rFonts w:ascii="Arial" w:hAnsi="Arial" w:cs="Arial"/>
          <w:b/>
          <w:bCs/>
        </w:rPr>
      </w:pPr>
      <w:r>
        <w:rPr>
          <w:rFonts w:ascii="Arial" w:hAnsi="Arial" w:cs="Arial"/>
          <w:b/>
          <w:bCs/>
        </w:rPr>
        <w:t>Contact:</w:t>
      </w:r>
      <w:r>
        <w:rPr>
          <w:rFonts w:ascii="Arial" w:hAnsi="Arial" w:cs="Arial"/>
          <w:b/>
          <w:bCs/>
        </w:rPr>
        <w:tab/>
      </w:r>
      <w:r w:rsidR="00776B57" w:rsidRPr="00B23CA8">
        <w:rPr>
          <w:rFonts w:ascii="Arial" w:hAnsi="Arial" w:cs="Arial"/>
          <w:b/>
          <w:bCs/>
        </w:rPr>
        <w:t xml:space="preserve">Xu Xia, </w:t>
      </w:r>
      <w:hyperlink r:id="rId9" w:history="1">
        <w:r w:rsidR="00776B57" w:rsidRPr="00653C58">
          <w:rPr>
            <w:rStyle w:val="a8"/>
            <w:rFonts w:ascii="Arial" w:hAnsi="Arial" w:cs="Arial"/>
            <w:b/>
            <w:bCs/>
          </w:rPr>
          <w:t>xiaxu@chinatelecom.cn</w:t>
        </w:r>
      </w:hyperlink>
    </w:p>
    <w:p w14:paraId="20B86DEB" w14:textId="7DD250EA" w:rsidR="00776B57" w:rsidRDefault="00776B57" w:rsidP="0009108F">
      <w:pPr>
        <w:spacing w:after="120"/>
        <w:ind w:left="1985" w:hanging="1985"/>
        <w:rPr>
          <w:rFonts w:ascii="Arial" w:hAnsi="Arial" w:cs="Arial"/>
          <w:b/>
          <w:bCs/>
        </w:rPr>
      </w:pPr>
      <w:r>
        <w:rPr>
          <w:rFonts w:ascii="Arial" w:hAnsi="Arial" w:cs="Arial"/>
          <w:b/>
          <w:bCs/>
        </w:rPr>
        <w:tab/>
        <w:t xml:space="preserve">Shuang Zhang, </w:t>
      </w:r>
      <w:hyperlink r:id="rId10" w:history="1">
        <w:r w:rsidRPr="00653C58">
          <w:rPr>
            <w:rStyle w:val="a8"/>
            <w:rFonts w:ascii="Arial" w:hAnsi="Arial" w:cs="Arial"/>
            <w:b/>
            <w:bCs/>
          </w:rPr>
          <w:t>zhang.shuang2@huawei.com</w:t>
        </w:r>
      </w:hyperlink>
    </w:p>
    <w:p w14:paraId="1BE55A2C" w14:textId="4CA6E2ED" w:rsidR="008D05CF" w:rsidRPr="000D6532" w:rsidRDefault="008D05CF" w:rsidP="008D05CF">
      <w:pPr>
        <w:pBdr>
          <w:bottom w:val="single" w:sz="6" w:space="1" w:color="auto"/>
        </w:pBdr>
        <w:spacing w:after="0"/>
        <w:rPr>
          <w:rFonts w:eastAsia="MS Mincho"/>
          <w:sz w:val="24"/>
          <w:szCs w:val="24"/>
          <w:lang w:eastAsia="ja-JP"/>
        </w:rPr>
      </w:pPr>
    </w:p>
    <w:p w14:paraId="48C0FAFD" w14:textId="7A5D1E3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75E3E" w:rsidRPr="00AE7EAB">
        <w:rPr>
          <w:rFonts w:ascii="Arial" w:eastAsia="Calibri" w:hAnsi="Arial" w:cs="Arial"/>
          <w:i/>
          <w:sz w:val="22"/>
          <w:szCs w:val="22"/>
        </w:rPr>
        <w:t xml:space="preserve">This contribution proposes </w:t>
      </w:r>
      <w:r w:rsidR="00975E3E">
        <w:rPr>
          <w:rFonts w:ascii="Arial" w:eastAsia="Calibri" w:hAnsi="Arial" w:cs="Arial"/>
          <w:i/>
          <w:sz w:val="22"/>
          <w:szCs w:val="22"/>
        </w:rPr>
        <w:t>potential</w:t>
      </w:r>
      <w:r w:rsidR="00975E3E" w:rsidRPr="00AE7EAB">
        <w:rPr>
          <w:rFonts w:ascii="Arial" w:eastAsia="Calibri" w:hAnsi="Arial" w:cs="Arial"/>
          <w:i/>
          <w:sz w:val="22"/>
          <w:szCs w:val="22"/>
        </w:rPr>
        <w:t xml:space="preserve"> </w:t>
      </w:r>
      <w:r w:rsidR="00975E3E">
        <w:rPr>
          <w:rFonts w:ascii="Arial" w:eastAsia="Calibri" w:hAnsi="Arial" w:cs="Arial"/>
          <w:i/>
          <w:sz w:val="22"/>
          <w:szCs w:val="22"/>
        </w:rPr>
        <w:t>updates</w:t>
      </w:r>
      <w:r w:rsidR="00975E3E" w:rsidRPr="00AE7EAB">
        <w:rPr>
          <w:rFonts w:ascii="Arial" w:eastAsia="Calibri" w:hAnsi="Arial" w:cs="Arial"/>
          <w:i/>
          <w:sz w:val="22"/>
          <w:szCs w:val="22"/>
        </w:rPr>
        <w:t xml:space="preserve"> to </w:t>
      </w:r>
      <w:r w:rsidR="00975E3E">
        <w:rPr>
          <w:rFonts w:ascii="Arial" w:eastAsia="Calibri" w:hAnsi="Arial" w:cs="Arial"/>
          <w:i/>
          <w:sz w:val="22"/>
          <w:szCs w:val="22"/>
        </w:rPr>
        <w:t xml:space="preserve">clause 6.31 of </w:t>
      </w:r>
      <w:r w:rsidR="00975E3E" w:rsidRPr="00AE7EAB">
        <w:rPr>
          <w:rFonts w:ascii="Arial" w:eastAsia="Calibri" w:hAnsi="Arial" w:cs="Arial"/>
          <w:i/>
          <w:sz w:val="22"/>
          <w:szCs w:val="22"/>
        </w:rPr>
        <w:t>TR 22.870</w:t>
      </w:r>
      <w:r w:rsidR="00975E3E" w:rsidRPr="00AE7EAB">
        <w:rPr>
          <w:i/>
        </w:rPr>
        <w:t xml:space="preserve"> </w:t>
      </w:r>
      <w:r w:rsidR="00975E3E" w:rsidRPr="00AE7EAB">
        <w:rPr>
          <w:rFonts w:ascii="Arial" w:eastAsia="Calibri" w:hAnsi="Arial" w:cs="Arial"/>
          <w:i/>
          <w:sz w:val="22"/>
          <w:szCs w:val="22"/>
        </w:rPr>
        <w:t>V0.3.1.</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6535E8" w14:textId="77777777" w:rsidR="00776B57" w:rsidRPr="00ED6942" w:rsidRDefault="00776B57" w:rsidP="00776B57">
      <w:pPr>
        <w:pStyle w:val="2"/>
      </w:pPr>
      <w:bookmarkStart w:id="3" w:name="_Toc201586145"/>
      <w:r w:rsidRPr="00ED6942">
        <w:t>6.</w:t>
      </w:r>
      <w:r>
        <w:rPr>
          <w:rFonts w:eastAsiaTheme="minorEastAsia" w:hint="eastAsia"/>
          <w:lang w:eastAsia="zh-CN"/>
        </w:rPr>
        <w:t>31</w:t>
      </w:r>
      <w:r w:rsidRPr="00ED6942">
        <w:tab/>
        <w:t>Use case on disaster rescue planning enabled by network AI Agents</w:t>
      </w:r>
      <w:bookmarkEnd w:id="3"/>
    </w:p>
    <w:p w14:paraId="37D1BDA1" w14:textId="77777777" w:rsidR="00776B57" w:rsidRPr="00ED6942" w:rsidRDefault="00776B57" w:rsidP="00776B57">
      <w:pPr>
        <w:pStyle w:val="3"/>
      </w:pPr>
      <w:bookmarkStart w:id="4" w:name="_Toc201586146"/>
      <w:r w:rsidRPr="00ED6942">
        <w:t>6.</w:t>
      </w:r>
      <w:r>
        <w:rPr>
          <w:rFonts w:eastAsiaTheme="minorEastAsia" w:hint="eastAsia"/>
        </w:rPr>
        <w:t>31</w:t>
      </w:r>
      <w:r w:rsidRPr="00ED6942">
        <w:t>.1</w:t>
      </w:r>
      <w:r w:rsidRPr="00ED6942">
        <w:tab/>
        <w:t>Description</w:t>
      </w:r>
      <w:bookmarkEnd w:id="4"/>
    </w:p>
    <w:p w14:paraId="046493BF" w14:textId="77777777" w:rsidR="00776B57" w:rsidRPr="00ED6942" w:rsidRDefault="00776B57" w:rsidP="00776B57">
      <w:r w:rsidRPr="00ED6942">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2184BA17" w14:textId="77777777" w:rsidR="00776B57" w:rsidRPr="00ED6942" w:rsidRDefault="00776B57" w:rsidP="00776B57">
      <w:r w:rsidRPr="00ED6942">
        <w:t>From a technical implementation perspective, AI Agents can be categorized into various types such as reinforcement learning based agent, agent with transfer learning, LLM-based agent [</w:t>
      </w:r>
      <w:r>
        <w:t>185</w:t>
      </w:r>
      <w:r w:rsidRPr="00ED6942">
        <w:t xml:space="preserve">].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7BE3C491" w14:textId="77777777" w:rsidR="00776B57" w:rsidRPr="00ED6942" w:rsidRDefault="00776B57" w:rsidP="00776B57">
      <w:r w:rsidRPr="00ED6942">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real-time optimal route computation for rescue robots (computing service) and communication resource allocation for disaster zones (communication service).</w:t>
      </w:r>
    </w:p>
    <w:p w14:paraId="6BF8E210" w14:textId="77777777" w:rsidR="00776B57" w:rsidRPr="00ED6942" w:rsidRDefault="00776B57" w:rsidP="00776B57">
      <w:r w:rsidRPr="00ED6942">
        <w:t>In this case, the deployment of network AI Agents requires careful consideration of the following issues:</w:t>
      </w:r>
    </w:p>
    <w:p w14:paraId="46057586" w14:textId="77777777" w:rsidR="00776B57" w:rsidRPr="00ED6942" w:rsidRDefault="00776B57" w:rsidP="00776B57">
      <w:pPr>
        <w:pStyle w:val="B1"/>
        <w:numPr>
          <w:ilvl w:val="0"/>
          <w:numId w:val="6"/>
        </w:numPr>
        <w:overflowPunct w:val="0"/>
        <w:autoSpaceDE w:val="0"/>
        <w:autoSpaceDN w:val="0"/>
        <w:adjustRightInd w:val="0"/>
        <w:textAlignment w:val="baseline"/>
      </w:pPr>
      <w:r w:rsidRPr="00ED6942">
        <w:rPr>
          <w:b/>
        </w:rPr>
        <w:t>Reliability assurance</w:t>
      </w:r>
      <w:r w:rsidRPr="00ED6942">
        <w:t xml:space="preserve">: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utilize network AI Agents to provide services, the network should have dedicated environments or tools (e.g. NDT) to verify the decisions made by the AI Agents, ensuring the decisions won’t cause network </w:t>
      </w:r>
      <w:r w:rsidRPr="00ED6942">
        <w:lastRenderedPageBreak/>
        <w:t>overload or fault. Only decisions that have been verified for reliability can be executed to change the network environment.</w:t>
      </w:r>
    </w:p>
    <w:p w14:paraId="5A7A7D4E" w14:textId="77777777" w:rsidR="00776B57" w:rsidRPr="00ED6942" w:rsidRDefault="00776B57" w:rsidP="00776B57">
      <w:pPr>
        <w:pStyle w:val="B1"/>
        <w:numPr>
          <w:ilvl w:val="0"/>
          <w:numId w:val="6"/>
        </w:numPr>
        <w:overflowPunct w:val="0"/>
        <w:autoSpaceDE w:val="0"/>
        <w:autoSpaceDN w:val="0"/>
        <w:adjustRightInd w:val="0"/>
        <w:textAlignment w:val="baseline"/>
      </w:pPr>
      <w:r w:rsidRPr="00ED6942">
        <w:rPr>
          <w:b/>
        </w:rPr>
        <w:t>Efficient data transfer</w:t>
      </w:r>
      <w:r w:rsidRPr="00ED6942">
        <w:t xml:space="preserve">: This includes efficient data transfer between different network AI Agents, as well as between network AI Agents and other network entities. On the one hand, unlike the ML models given in TR </w:t>
      </w:r>
      <w:r w:rsidRPr="004801F8">
        <w:t>22.874 [248] and TR 22.876</w:t>
      </w:r>
      <w:r>
        <w:t xml:space="preserve"> [249]</w:t>
      </w:r>
      <w:r w:rsidRPr="00ED6942">
        <w:t>, the network AI Agents require more complex and larger-scale models (e.g. LLM, large-scale reinforcement learning models, etc.) to translate the intent, decompose the rescue task, etc. The amount of data required for training is proportional to the number of parameters of the model [</w:t>
      </w:r>
      <w:r>
        <w:t>186</w:t>
      </w:r>
      <w:r w:rsidRPr="00ED6942">
        <w:t>]. Typically, a RL model capable of handling complex tasks requires approximately 10M to 100M parameters. And LLM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2825FB32" w14:textId="77777777" w:rsidR="00776B57" w:rsidRPr="00ED6942" w:rsidRDefault="00776B57" w:rsidP="00776B57">
      <w:pPr>
        <w:pStyle w:val="3"/>
      </w:pPr>
      <w:bookmarkStart w:id="5" w:name="_Toc201586147"/>
      <w:r w:rsidRPr="00ED6942">
        <w:t>6.</w:t>
      </w:r>
      <w:r>
        <w:rPr>
          <w:rFonts w:eastAsiaTheme="minorEastAsia" w:hint="eastAsia"/>
        </w:rPr>
        <w:t>31</w:t>
      </w:r>
      <w:r w:rsidRPr="00ED6942">
        <w:t>.2</w:t>
      </w:r>
      <w:r w:rsidRPr="00ED6942">
        <w:tab/>
        <w:t>Pre-conditions</w:t>
      </w:r>
      <w:bookmarkEnd w:id="5"/>
    </w:p>
    <w:p w14:paraId="5422692E" w14:textId="77777777" w:rsidR="00776B57" w:rsidRPr="00ED6942" w:rsidRDefault="00776B57" w:rsidP="00776B57">
      <w:pPr>
        <w:pStyle w:val="B1"/>
      </w:pPr>
      <w:r w:rsidRPr="00ED6942">
        <w:t>1. Operator A has deployed network AI Agents in its 6G network and is able to provide intent based services enabled by network AI Agents as well as other related 3GPP services (sensing, AI inference, model training, computing, connection, etc.) to users.</w:t>
      </w:r>
    </w:p>
    <w:p w14:paraId="4729F682" w14:textId="77777777" w:rsidR="00776B57" w:rsidRPr="00ED6942" w:rsidRDefault="00776B57" w:rsidP="00776B57">
      <w:pPr>
        <w:pStyle w:val="B1"/>
        <w:rPr>
          <w:rFonts w:eastAsia="Calibri"/>
        </w:rPr>
      </w:pPr>
      <w:r w:rsidRPr="00ED6942">
        <w:rPr>
          <w:rFonts w:eastAsia="Calibri"/>
        </w:rPr>
        <w:t xml:space="preserve">2. The rescue team in region Z, which owns multiple rescue robots, has subscribed to the services enabled by network AI Agents provided by Operator A. </w:t>
      </w:r>
    </w:p>
    <w:p w14:paraId="2FE2A92D" w14:textId="77777777" w:rsidR="00776B57" w:rsidRPr="00ED6942" w:rsidRDefault="00776B57" w:rsidP="00776B57">
      <w:pPr>
        <w:pStyle w:val="3"/>
      </w:pPr>
      <w:bookmarkStart w:id="6" w:name="_Toc201586148"/>
      <w:r w:rsidRPr="00ED6942">
        <w:t>6.</w:t>
      </w:r>
      <w:r>
        <w:rPr>
          <w:rFonts w:eastAsiaTheme="minorEastAsia" w:hint="eastAsia"/>
        </w:rPr>
        <w:t>31</w:t>
      </w:r>
      <w:r w:rsidRPr="00ED6942">
        <w:t>.3</w:t>
      </w:r>
      <w:r w:rsidRPr="00ED6942">
        <w:tab/>
        <w:t>Service Flows</w:t>
      </w:r>
      <w:bookmarkEnd w:id="6"/>
    </w:p>
    <w:p w14:paraId="2580F5EC" w14:textId="77777777" w:rsidR="00776B57" w:rsidRPr="00ED6942" w:rsidRDefault="00776B57" w:rsidP="00776B57">
      <w:pPr>
        <w:pStyle w:val="B1"/>
        <w:rPr>
          <w:rFonts w:eastAsia="Calibri"/>
        </w:rPr>
      </w:pPr>
      <w:r w:rsidRPr="00ED6942">
        <w:rPr>
          <w:rFonts w:eastAsia="Calibri"/>
        </w:rPr>
        <w:t>1. Unfortunately, a massive earthquake has suddenly struck region Z, causing partial building collapses, and trapping numerous residents in the ruins. Due to aftershocks and other factors, remaining structures continue to face collapse risks.</w:t>
      </w:r>
      <w:r w:rsidRPr="00ED6942">
        <w:t xml:space="preserve"> </w:t>
      </w:r>
      <w:r w:rsidRPr="00ED6942">
        <w:rPr>
          <w:rFonts w:eastAsia="Calibri"/>
        </w:rPr>
        <w:t>Moreover, rapidly evolving road conditions—affected by falling debris and other hazards—have become highly unpredictable.</w:t>
      </w:r>
    </w:p>
    <w:p w14:paraId="5F6718A7" w14:textId="77777777" w:rsidR="00776B57" w:rsidRPr="00ED6942" w:rsidRDefault="00776B57" w:rsidP="00776B57">
      <w:pPr>
        <w:pStyle w:val="B1"/>
        <w:rPr>
          <w:rFonts w:eastAsia="Calibri"/>
        </w:rPr>
      </w:pPr>
      <w:r w:rsidRPr="00ED6942">
        <w:rPr>
          <w:rFonts w:eastAsia="Calibri"/>
        </w:rPr>
        <w:t xml:space="preserve">2. The rescue team in region Z send the intent (i.e. "execute the rescue mission with multiple rescue robots in region Z") to the 6G network. </w:t>
      </w:r>
    </w:p>
    <w:p w14:paraId="1129A82C" w14:textId="77777777" w:rsidR="00776B57" w:rsidRPr="00ED6942" w:rsidRDefault="00776B57" w:rsidP="00776B57">
      <w:pPr>
        <w:pStyle w:val="B1"/>
        <w:rPr>
          <w:rFonts w:eastAsia="Calibri"/>
        </w:rPr>
      </w:pPr>
      <w:r w:rsidRPr="00ED6942">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062549E0" w14:textId="77777777" w:rsidR="00776B57" w:rsidRPr="00ED6942" w:rsidRDefault="00776B57" w:rsidP="00776B57">
      <w:pPr>
        <w:pStyle w:val="B1"/>
        <w:rPr>
          <w:rFonts w:eastAsia="Calibri"/>
        </w:rPr>
      </w:pPr>
      <w:r w:rsidRPr="00ED6942">
        <w:rPr>
          <w:rFonts w:eastAsia="Calibri"/>
        </w:rPr>
        <w:t>4. The task decomposition network AI Agent performs in-depth analysis</w:t>
      </w:r>
      <w:r w:rsidRPr="00ED6942">
        <w:t xml:space="preserve"> </w:t>
      </w:r>
      <w:r w:rsidRPr="00ED6942">
        <w:rPr>
          <w:rFonts w:eastAsia="Calibri"/>
        </w:rPr>
        <w:t>by collecting extensive real-time data from the current network and decomposes the rescue operation into the following sub-tasks:</w:t>
      </w:r>
    </w:p>
    <w:p w14:paraId="5F8FB817"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AI inference service: Reason out an overall rescue plan for multiple rescue robots, including dividing rescue areas and planning optimal rescue routes.</w:t>
      </w:r>
    </w:p>
    <w:p w14:paraId="27964085"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Sensing service: Provide real-time sensing of actual road condition for rescue robots.</w:t>
      </w:r>
    </w:p>
    <w:p w14:paraId="4A35F2F3"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Model training service: Fine-tune real-time obstacle avoidance models for certain rescue robots, helping them avoid suddenly appearing obstacles.</w:t>
      </w:r>
    </w:p>
    <w:p w14:paraId="12B63CCE"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Computing service: Provide computing service to the rescue robots with limited local computing resource to calculate the optimal route for each path segment based on real-time road information.</w:t>
      </w:r>
    </w:p>
    <w:p w14:paraId="74476D38"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Communication service: Dynamically allocate communication resources based on real-time and predictive network conditions to ensure communication QoS. Rapidly deploy region-specific network AI Agents for region Z to minimize service latency as much as possible by leveraging techniques such as transfer learning.</w:t>
      </w:r>
    </w:p>
    <w:p w14:paraId="7335FAFF" w14:textId="77777777" w:rsidR="00776B57" w:rsidRPr="00ED6942" w:rsidRDefault="00776B57" w:rsidP="00776B57">
      <w:pPr>
        <w:pStyle w:val="B1"/>
      </w:pPr>
      <w:r w:rsidRPr="00ED6942">
        <w:lastRenderedPageBreak/>
        <w:t xml:space="preserve">5. The </w:t>
      </w:r>
      <w:r w:rsidRPr="00ED6942">
        <w:rPr>
          <w:rFonts w:eastAsia="Calibri"/>
        </w:rPr>
        <w:t>task decomposition network AI Agent</w:t>
      </w:r>
      <w:r w:rsidRPr="00ED6942">
        <w:t xml:space="preserve"> distribute the service requests to other relevant network entity (e.g. network functionalities or other AI Agents) responsible for the services.</w:t>
      </w:r>
    </w:p>
    <w:p w14:paraId="78EAFA00" w14:textId="77777777" w:rsidR="00776B57" w:rsidRPr="00ED6942" w:rsidRDefault="00776B57" w:rsidP="00776B57">
      <w:pPr>
        <w:pStyle w:val="B1"/>
      </w:pPr>
      <w:r w:rsidRPr="00ED6942">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985CB75" w14:textId="77777777" w:rsidR="00776B57" w:rsidRPr="00ED6942" w:rsidRDefault="00776B57" w:rsidP="00776B57">
      <w:pPr>
        <w:pStyle w:val="B1"/>
      </w:pPr>
      <w:r w:rsidRPr="00ED6942">
        <w:t>7. The 6G network sends the information (e.g. sensing results, AI inference results) to the rescue robots, which then conducts rescue operations based on the received information.</w:t>
      </w:r>
    </w:p>
    <w:p w14:paraId="4CDB3247" w14:textId="77777777" w:rsidR="00776B57" w:rsidRPr="00ED6942" w:rsidRDefault="00776B57" w:rsidP="00776B57">
      <w:pPr>
        <w:pStyle w:val="B1"/>
      </w:pPr>
      <w:r w:rsidRPr="00ED6942">
        <w:t>8. The rescue robot provides feedback on actual rescue situations (such as successful rescues, failed rescues, and the reasons for failure) to the network AI Agents.</w:t>
      </w:r>
    </w:p>
    <w:p w14:paraId="1024A16B" w14:textId="77777777" w:rsidR="00776B57" w:rsidRPr="00ED6942" w:rsidRDefault="00776B57" w:rsidP="00776B57">
      <w:pPr>
        <w:pStyle w:val="B1"/>
      </w:pPr>
      <w:r w:rsidRPr="00ED6942">
        <w:t>9. The network AI agent quickly performs self-reflection based on the feedback (e.g. collecting new data, fine-tuning the model, etc.).</w:t>
      </w:r>
    </w:p>
    <w:p w14:paraId="68512E41" w14:textId="77777777" w:rsidR="00776B57" w:rsidRPr="00ED6942" w:rsidRDefault="00776B57" w:rsidP="00776B57">
      <w:pPr>
        <w:pStyle w:val="3"/>
      </w:pPr>
      <w:bookmarkStart w:id="7" w:name="_Toc201586149"/>
      <w:r w:rsidRPr="00ED6942">
        <w:t>6.</w:t>
      </w:r>
      <w:r>
        <w:rPr>
          <w:rFonts w:eastAsiaTheme="minorEastAsia" w:hint="eastAsia"/>
        </w:rPr>
        <w:t>31</w:t>
      </w:r>
      <w:r w:rsidRPr="00ED6942">
        <w:t>.4</w:t>
      </w:r>
      <w:r w:rsidRPr="00ED6942">
        <w:tab/>
        <w:t>Post-conditions</w:t>
      </w:r>
      <w:bookmarkEnd w:id="7"/>
    </w:p>
    <w:p w14:paraId="0D687026" w14:textId="77777777" w:rsidR="00776B57" w:rsidRPr="00ED6942" w:rsidRDefault="00776B57" w:rsidP="00776B57">
      <w:pPr>
        <w:rPr>
          <w:rFonts w:eastAsia="Calibri"/>
        </w:rPr>
      </w:pPr>
      <w:r w:rsidRPr="00ED6942">
        <w:rPr>
          <w:rFonts w:eastAsia="Calibri"/>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7AA310EE" w14:textId="77777777" w:rsidR="00776B57" w:rsidRPr="00ED6942" w:rsidRDefault="00776B57" w:rsidP="00776B57">
      <w:pPr>
        <w:pStyle w:val="3"/>
      </w:pPr>
      <w:bookmarkStart w:id="8" w:name="_Toc201586150"/>
      <w:r w:rsidRPr="00ED6942">
        <w:t>6.</w:t>
      </w:r>
      <w:r>
        <w:rPr>
          <w:rFonts w:eastAsiaTheme="minorEastAsia" w:hint="eastAsia"/>
        </w:rPr>
        <w:t>31</w:t>
      </w:r>
      <w:r w:rsidRPr="00ED6942">
        <w:t>.5</w:t>
      </w:r>
      <w:r w:rsidRPr="00ED6942">
        <w:tab/>
        <w:t>Existing features partly or fully covering the use case functionality</w:t>
      </w:r>
      <w:bookmarkEnd w:id="8"/>
    </w:p>
    <w:p w14:paraId="5CCD8454" w14:textId="77777777" w:rsidR="00776B57" w:rsidRPr="00ED6942" w:rsidRDefault="00776B57" w:rsidP="00776B57">
      <w:pPr>
        <w:rPr>
          <w:rFonts w:eastAsia="Calibri"/>
        </w:rPr>
      </w:pPr>
      <w:r w:rsidRPr="00ED6942">
        <w:t xml:space="preserve">In 5G and 5G Advanced (Rel-18 and Rel-19), SA1 has studied use cases and requirements of AI/ML model transfer phase 1 and phase 2, which mainly focused on model transfer and big data transfer at application layer (TR </w:t>
      </w:r>
      <w:r w:rsidRPr="00DA1233">
        <w:t>22.874</w:t>
      </w:r>
      <w:r w:rsidRPr="00ED6942">
        <w:t xml:space="preserve"> </w:t>
      </w:r>
      <w:r>
        <w:rPr>
          <w:rFonts w:eastAsiaTheme="minorEastAsia" w:hint="eastAsia"/>
          <w:lang w:eastAsia="zh-CN"/>
        </w:rPr>
        <w:t>[</w:t>
      </w:r>
      <w:r>
        <w:t xml:space="preserve">248] </w:t>
      </w:r>
      <w:r w:rsidRPr="00ED6942">
        <w:t xml:space="preserve">and TR </w:t>
      </w:r>
      <w:r w:rsidRPr="00DA1233">
        <w:t>22.876</w:t>
      </w:r>
      <w:r>
        <w:t xml:space="preserve"> [249]</w:t>
      </w:r>
      <w:r w:rsidRPr="00ED6942">
        <w:t>). In 6G, with the deep integration of AI and network, the efficient big data transfer between network AI Agents should be further studied.</w:t>
      </w:r>
    </w:p>
    <w:p w14:paraId="535A6CBF" w14:textId="77777777" w:rsidR="00776B57" w:rsidRPr="00ED6942" w:rsidRDefault="00776B57" w:rsidP="00776B57">
      <w:pPr>
        <w:pStyle w:val="3"/>
      </w:pPr>
      <w:bookmarkStart w:id="9" w:name="_Toc201586151"/>
      <w:r w:rsidRPr="00ED6942">
        <w:t>6.</w:t>
      </w:r>
      <w:r>
        <w:rPr>
          <w:rFonts w:eastAsiaTheme="minorEastAsia" w:hint="eastAsia"/>
        </w:rPr>
        <w:t>31</w:t>
      </w:r>
      <w:r w:rsidRPr="00ED6942">
        <w:t>.6</w:t>
      </w:r>
      <w:r w:rsidRPr="00ED6942">
        <w:tab/>
        <w:t>Potential New Requirements needed to support the use case</w:t>
      </w:r>
      <w:bookmarkEnd w:id="9"/>
    </w:p>
    <w:p w14:paraId="4F0ABA3F" w14:textId="56644608" w:rsidR="00776B57" w:rsidRPr="00ED6942" w:rsidRDefault="00776B57" w:rsidP="00776B57">
      <w:r w:rsidRPr="00ED6942">
        <w:t xml:space="preserve">[PR </w:t>
      </w:r>
      <w:r>
        <w:rPr>
          <w:rFonts w:eastAsiaTheme="minorEastAsia" w:hint="eastAsia"/>
          <w:lang w:eastAsia="zh-CN"/>
        </w:rPr>
        <w:t>6.31</w:t>
      </w:r>
      <w:r w:rsidRPr="00ED6942">
        <w:t>.6-1] The 6G network shall support mechanism</w:t>
      </w:r>
      <w:ins w:id="10" w:author="Menghan Yu" w:date="2025-08-04T10:10:00Z">
        <w:del w:id="11" w:author="Menghan Yu 0828" w:date="2025-08-28T15:36:00Z">
          <w:r w:rsidRPr="005B1A36" w:rsidDel="005B1A36">
            <w:rPr>
              <w:highlight w:val="yellow"/>
            </w:rPr>
            <w:delText xml:space="preserve">, utilizing AI </w:delText>
          </w:r>
        </w:del>
      </w:ins>
      <w:ins w:id="12" w:author="Menghan Yu" w:date="2025-08-04T10:11:00Z">
        <w:del w:id="13" w:author="Menghan Yu 0828" w:date="2025-08-28T15:36:00Z">
          <w:r w:rsidRPr="005B1A36" w:rsidDel="005B1A36">
            <w:rPr>
              <w:highlight w:val="yellow"/>
            </w:rPr>
            <w:delText>capabilities (e.g. AI Agents),</w:delText>
          </w:r>
        </w:del>
      </w:ins>
      <w:r w:rsidRPr="00ED6942">
        <w:t xml:space="preserve"> to provide </w:t>
      </w:r>
      <w:ins w:id="14" w:author="Menghan Yu" w:date="2025-08-04T10:13:00Z">
        <w:r w:rsidR="006127D1">
          <w:t>suitable 3GPP service or combination of</w:t>
        </w:r>
      </w:ins>
      <w:ins w:id="15" w:author="Menghan Yu" w:date="2025-08-04T10:14:00Z">
        <w:r w:rsidR="006127D1">
          <w:t xml:space="preserve"> multiple </w:t>
        </w:r>
      </w:ins>
      <w:r w:rsidRPr="00ED6942">
        <w:rPr>
          <w:rFonts w:eastAsia="等线" w:hint="eastAsia"/>
          <w:lang w:eastAsia="zh-CN"/>
        </w:rPr>
        <w:t>3GPP</w:t>
      </w:r>
      <w:r w:rsidRPr="00ED6942">
        <w:t xml:space="preserve"> services</w:t>
      </w:r>
      <w:ins w:id="16" w:author="Menghan Yu" w:date="2025-08-04T10:14:00Z">
        <w:r w:rsidR="006127D1">
          <w:t xml:space="preserve"> (e.g. communication services, sensing services, AI services, mission critical services)</w:t>
        </w:r>
      </w:ins>
      <w:r w:rsidRPr="00ED6942">
        <w:t xml:space="preserve"> to subscribers requested by</w:t>
      </w:r>
      <w:r w:rsidRPr="00ED6942">
        <w:rPr>
          <w:rFonts w:eastAsia="等线" w:hint="eastAsia"/>
          <w:lang w:eastAsia="zh-CN"/>
        </w:rPr>
        <w:t xml:space="preserve"> user</w:t>
      </w:r>
      <w:r w:rsidRPr="00ED6942">
        <w:rPr>
          <w:rFonts w:eastAsia="等线"/>
          <w:lang w:eastAsia="zh-CN"/>
        </w:rPr>
        <w:t>’</w:t>
      </w:r>
      <w:r w:rsidRPr="00ED6942">
        <w:rPr>
          <w:rFonts w:eastAsia="等线" w:hint="eastAsia"/>
          <w:lang w:eastAsia="zh-CN"/>
        </w:rPr>
        <w:t>s</w:t>
      </w:r>
      <w:r w:rsidRPr="00ED6942">
        <w:t xml:space="preserve"> intent.</w:t>
      </w:r>
    </w:p>
    <w:p w14:paraId="6997DB13" w14:textId="1C255D17" w:rsidR="00776B57" w:rsidRDefault="00776B57" w:rsidP="00776B57">
      <w:pPr>
        <w:pStyle w:val="NO"/>
        <w:rPr>
          <w:ins w:id="17" w:author="Menghan Yu" w:date="2025-08-04T10:27:00Z"/>
        </w:rPr>
      </w:pPr>
      <w:r w:rsidRPr="00ED6942">
        <w:t>NOTE</w:t>
      </w:r>
      <w:del w:id="18" w:author="Menghan Yu 0828" w:date="2025-08-28T15:40:00Z">
        <w:r w:rsidRPr="00ED6942" w:rsidDel="005F289B">
          <w:delText xml:space="preserve"> </w:delText>
        </w:r>
      </w:del>
      <w:ins w:id="19" w:author="Menghan Yu" w:date="2025-08-04T10:16:00Z">
        <w:del w:id="20" w:author="Menghan Yu 0828" w:date="2025-08-28T15:40:00Z">
          <w:r w:rsidR="006127D1" w:rsidDel="005F289B">
            <w:delText>1</w:delText>
          </w:r>
        </w:del>
      </w:ins>
      <w:r w:rsidRPr="00ED6942">
        <w:t xml:space="preserve">: </w:t>
      </w:r>
      <w:ins w:id="21" w:author="Menghan Yu 0828" w:date="2025-08-28T15:37:00Z">
        <w:r w:rsidR="005F289B">
          <w:t>One of the a</w:t>
        </w:r>
      </w:ins>
      <w:ins w:id="22" w:author="Menghan Yu 0828" w:date="2025-08-28T15:38:00Z">
        <w:r w:rsidR="005F289B">
          <w:t xml:space="preserve">pproaches to provide such services is utilizing AI capabilities. </w:t>
        </w:r>
      </w:ins>
      <w:ins w:id="23" w:author="Menghan Yu" w:date="2025-08-04T10:16:00Z">
        <w:r w:rsidR="006127D1" w:rsidRPr="006127D1">
          <w:t>AI Agent is one example of AI capabilities that can be used by 6G networks</w:t>
        </w:r>
        <w:del w:id="24" w:author="Menghan Yu 0828" w:date="2025-08-28T15:29:00Z">
          <w:r w:rsidR="006127D1" w:rsidRPr="005B1A36" w:rsidDel="005B1A36">
            <w:rPr>
              <w:highlight w:val="yellow"/>
            </w:rPr>
            <w:delText>, which leverages technologies such as environmental perception, knowledge memory, and large-scale models (not necessarily the LLM) to decompose complex AI tasks into sub-tasks, and formulate and act on a series of actions to solve them</w:delText>
          </w:r>
        </w:del>
        <w:r w:rsidR="006127D1" w:rsidRPr="006127D1">
          <w:t>.</w:t>
        </w:r>
      </w:ins>
      <w:del w:id="25" w:author="Menghan Yu" w:date="2025-08-04T10:16:00Z">
        <w:r w:rsidRPr="00ED6942" w:rsidDel="006127D1">
          <w:delText>The potential requirements in this use case are applicable for 3GPP services, including mission critical services.</w:delText>
        </w:r>
      </w:del>
    </w:p>
    <w:p w14:paraId="669B75BE" w14:textId="1E9B3509" w:rsidR="006D54F4" w:rsidRPr="00ED6942" w:rsidDel="005B1A36" w:rsidRDefault="005B1A36" w:rsidP="006D54F4">
      <w:pPr>
        <w:pStyle w:val="NO"/>
        <w:rPr>
          <w:del w:id="26" w:author="Menghan Yu 0828" w:date="2025-08-28T15:34:00Z"/>
        </w:rPr>
      </w:pPr>
      <w:ins w:id="27" w:author="Menghan Yu 0828" w:date="2025-08-28T15:34:00Z">
        <w:r w:rsidRPr="00ED6942" w:rsidDel="005B1A36">
          <w:t xml:space="preserve"> </w:t>
        </w:r>
      </w:ins>
      <w:ins w:id="28" w:author="Menghan Yu" w:date="2025-08-04T10:27:00Z">
        <w:del w:id="29" w:author="Menghan Yu 0828" w:date="2025-08-28T15:34:00Z">
          <w:r w:rsidR="006D54F4" w:rsidRPr="005B1A36" w:rsidDel="005B1A36">
            <w:rPr>
              <w:highlight w:val="yellow"/>
            </w:rPr>
            <w:delText>NOTE 2: An AI task is corresponding to an intent received from the subscriber, which may involve one or more 3GPP services.</w:delText>
          </w:r>
        </w:del>
      </w:ins>
    </w:p>
    <w:p w14:paraId="01BC6017" w14:textId="0822B58E" w:rsidR="00776B57" w:rsidRDefault="00776B57" w:rsidP="00776B57">
      <w:pPr>
        <w:rPr>
          <w:ins w:id="30" w:author="Menghan Yu" w:date="2025-08-04T10:18:00Z"/>
        </w:rPr>
      </w:pPr>
      <w:r w:rsidRPr="00ED6942">
        <w:t xml:space="preserve">[PR </w:t>
      </w:r>
      <w:r>
        <w:rPr>
          <w:rFonts w:eastAsiaTheme="minorEastAsia" w:hint="eastAsia"/>
          <w:lang w:eastAsia="zh-CN"/>
        </w:rPr>
        <w:t>6.31</w:t>
      </w:r>
      <w:r w:rsidRPr="00ED6942">
        <w:t xml:space="preserve">.6-2] The 6G network shall be able to provide mechanisms (e.g. by interacting with NDT) to ensure the reliability and the validity of the AI inference results (e.g. by verifying decisions made by </w:t>
      </w:r>
      <w:r w:rsidRPr="00ED6942">
        <w:rPr>
          <w:rFonts w:eastAsia="等线" w:hint="eastAsia"/>
          <w:lang w:eastAsia="zh-CN"/>
        </w:rPr>
        <w:t xml:space="preserve">the </w:t>
      </w:r>
      <w:r w:rsidRPr="00ED6942">
        <w:t>network</w:t>
      </w:r>
      <w:ins w:id="31" w:author="Menghan Yu" w:date="2025-08-04T10:17:00Z">
        <w:r w:rsidR="006127D1">
          <w:t>, self-reflection based on the feedback</w:t>
        </w:r>
      </w:ins>
      <w:r w:rsidRPr="00ED6942">
        <w:t>).</w:t>
      </w:r>
    </w:p>
    <w:p w14:paraId="0311EC23" w14:textId="6366E25C" w:rsidR="006127D1" w:rsidRDefault="006D54F4" w:rsidP="006127D1">
      <w:pPr>
        <w:rPr>
          <w:ins w:id="32" w:author="Menghan Yu" w:date="2025-08-04T10:18:00Z"/>
          <w:rFonts w:eastAsia="等线"/>
          <w:lang w:eastAsia="zh-CN"/>
        </w:rPr>
      </w:pPr>
      <w:ins w:id="33" w:author="Menghan Yu" w:date="2025-08-04T10:27:00Z">
        <w:r>
          <w:rPr>
            <w:lang w:eastAsia="zh-CN"/>
          </w:rPr>
          <w:t xml:space="preserve"> </w:t>
        </w:r>
      </w:ins>
      <w:ins w:id="34" w:author="Menghan Yu" w:date="2025-08-04T10:18:00Z">
        <w:r w:rsidR="006127D1">
          <w:rPr>
            <w:lang w:eastAsia="zh-CN"/>
          </w:rPr>
          <w:t>[</w:t>
        </w:r>
        <w:r w:rsidR="006127D1" w:rsidRPr="00E8458F">
          <w:rPr>
            <w:rFonts w:eastAsia="等线"/>
            <w:lang w:eastAsia="zh-CN"/>
          </w:rPr>
          <w:t>PR</w:t>
        </w:r>
        <w:r w:rsidR="006127D1">
          <w:rPr>
            <w:rFonts w:eastAsia="等线"/>
            <w:lang w:eastAsia="zh-CN"/>
          </w:rPr>
          <w:t xml:space="preserve"> 6.31</w:t>
        </w:r>
        <w:r w:rsidR="006127D1" w:rsidRPr="00E8458F">
          <w:t>.6</w:t>
        </w:r>
        <w:r w:rsidR="006127D1" w:rsidRPr="00E8458F">
          <w:rPr>
            <w:rFonts w:eastAsia="等线"/>
            <w:lang w:eastAsia="zh-CN"/>
          </w:rPr>
          <w:t>-</w:t>
        </w:r>
        <w:r w:rsidR="006127D1">
          <w:rPr>
            <w:rFonts w:eastAsia="等线"/>
            <w:lang w:eastAsia="zh-CN"/>
          </w:rPr>
          <w:t>3</w:t>
        </w:r>
        <w:r w:rsidR="006127D1" w:rsidRPr="00E8458F">
          <w:rPr>
            <w:rFonts w:eastAsia="Malgun Gothic" w:hint="eastAsia"/>
            <w:lang w:val="x-none" w:eastAsia="ko-KR"/>
          </w:rPr>
          <w:t>]</w:t>
        </w:r>
        <w:r w:rsidR="006127D1" w:rsidRPr="00E8458F">
          <w:rPr>
            <w:rFonts w:eastAsia="等线"/>
            <w:lang w:eastAsia="zh-CN"/>
          </w:rPr>
          <w:t xml:space="preserve"> Subject to operator’s policy</w:t>
        </w:r>
      </w:ins>
      <w:ins w:id="35" w:author="Menghan Yu 0828" w:date="2025-08-28T15:35:00Z">
        <w:r w:rsidR="005B1A36">
          <w:rPr>
            <w:rFonts w:eastAsia="等线"/>
            <w:lang w:eastAsia="zh-CN"/>
          </w:rPr>
          <w:t xml:space="preserve"> and user consent</w:t>
        </w:r>
      </w:ins>
      <w:ins w:id="36" w:author="Menghan Yu" w:date="2025-08-04T10:18:00Z">
        <w:r w:rsidR="006127D1" w:rsidRPr="00E8458F">
          <w:rPr>
            <w:rFonts w:eastAsia="等线"/>
            <w:lang w:eastAsia="zh-CN"/>
          </w:rPr>
          <w:t xml:space="preserve">, the 6G system shall </w:t>
        </w:r>
        <w:r w:rsidR="006127D1">
          <w:rPr>
            <w:rFonts w:eastAsia="等线"/>
            <w:lang w:eastAsia="zh-CN"/>
          </w:rPr>
          <w:t>provide</w:t>
        </w:r>
        <w:r w:rsidR="006127D1" w:rsidRPr="00E8458F">
          <w:rPr>
            <w:rFonts w:eastAsia="等线"/>
            <w:lang w:eastAsia="zh-CN"/>
          </w:rPr>
          <w:t xml:space="preserve"> mechanism</w:t>
        </w:r>
        <w:r w:rsidR="006127D1">
          <w:rPr>
            <w:rFonts w:eastAsia="等线"/>
            <w:lang w:eastAsia="zh-CN"/>
          </w:rPr>
          <w:t>s</w:t>
        </w:r>
        <w:r w:rsidR="006127D1">
          <w:t xml:space="preserve"> to efficiently collect, transfer, and process </w:t>
        </w:r>
        <w:r w:rsidR="006127D1" w:rsidRPr="00CB37AF">
          <w:rPr>
            <w:rFonts w:eastAsia="等线"/>
            <w:lang w:eastAsia="zh-CN"/>
          </w:rPr>
          <w:t>multiple types of data</w:t>
        </w:r>
        <w:r w:rsidR="006127D1">
          <w:t xml:space="preserve"> when</w:t>
        </w:r>
        <w:r w:rsidR="006127D1" w:rsidRPr="00ED6942">
          <w:t xml:space="preserve"> provid</w:t>
        </w:r>
        <w:r w:rsidR="006127D1">
          <w:t>ing</w:t>
        </w:r>
        <w:r w:rsidR="006127D1" w:rsidRPr="00ED6942">
          <w:t xml:space="preserve"> </w:t>
        </w:r>
        <w:r w:rsidR="006127D1">
          <w:t xml:space="preserve">multiple </w:t>
        </w:r>
        <w:r w:rsidR="006127D1" w:rsidRPr="00ED6942">
          <w:rPr>
            <w:rFonts w:eastAsia="等线" w:hint="eastAsia"/>
            <w:lang w:eastAsia="zh-CN"/>
          </w:rPr>
          <w:t>3GPP</w:t>
        </w:r>
        <w:r w:rsidR="006127D1" w:rsidRPr="00ED6942">
          <w:t xml:space="preserve"> services</w:t>
        </w:r>
        <w:r w:rsidR="006127D1">
          <w:t xml:space="preserve"> (e.g. communication service, sensing service, AI service, </w:t>
        </w:r>
      </w:ins>
      <w:ins w:id="37" w:author="Menghan Yu" w:date="2025-08-04T10:19:00Z">
        <w:r w:rsidR="006127D1">
          <w:t>mission critical services</w:t>
        </w:r>
      </w:ins>
      <w:ins w:id="38" w:author="Menghan Yu" w:date="2025-08-04T10:18:00Z">
        <w:r w:rsidR="006127D1">
          <w:t>)</w:t>
        </w:r>
        <w:r w:rsidR="006127D1" w:rsidRPr="00ED6942">
          <w:t xml:space="preserve"> </w:t>
        </w:r>
        <w:r w:rsidR="006127D1">
          <w:t xml:space="preserve">in response </w:t>
        </w:r>
        <w:r w:rsidR="006127D1" w:rsidRPr="00ED6942">
          <w:t xml:space="preserve">to </w:t>
        </w:r>
        <w:r w:rsidR="006127D1">
          <w:t xml:space="preserve">an intent from a </w:t>
        </w:r>
        <w:r w:rsidR="006127D1" w:rsidRPr="00ED6942">
          <w:t>subscriber</w:t>
        </w:r>
        <w:r w:rsidR="006127D1">
          <w:rPr>
            <w:rFonts w:eastAsia="等线"/>
            <w:lang w:eastAsia="zh-CN"/>
          </w:rPr>
          <w:t>, considering high data volume and low latency requirements</w:t>
        </w:r>
        <w:r w:rsidR="006127D1" w:rsidRPr="00E8458F">
          <w:rPr>
            <w:rFonts w:eastAsia="等线"/>
            <w:lang w:eastAsia="zh-CN"/>
          </w:rPr>
          <w:t>.</w:t>
        </w:r>
      </w:ins>
    </w:p>
    <w:p w14:paraId="369BB5F5" w14:textId="65E8D6AF" w:rsidR="006127D1" w:rsidRDefault="006127D1" w:rsidP="006127D1">
      <w:pPr>
        <w:rPr>
          <w:rFonts w:eastAsiaTheme="minorEastAsia"/>
          <w:lang w:eastAsia="zh-CN"/>
        </w:rPr>
      </w:pPr>
      <w:ins w:id="39" w:author="Menghan Yu" w:date="2025-08-04T10:18:00Z">
        <w:r>
          <w:rPr>
            <w:lang w:eastAsia="zh-CN"/>
          </w:rPr>
          <w:t>[</w:t>
        </w:r>
        <w:r w:rsidRPr="00E8458F">
          <w:rPr>
            <w:rFonts w:eastAsia="等线"/>
            <w:lang w:eastAsia="zh-CN"/>
          </w:rPr>
          <w:t>PR</w:t>
        </w:r>
        <w:r>
          <w:rPr>
            <w:rFonts w:eastAsia="等线"/>
            <w:lang w:eastAsia="zh-CN"/>
          </w:rPr>
          <w:t xml:space="preserve"> 6.31</w:t>
        </w:r>
        <w:r w:rsidRPr="00E8458F">
          <w:t>.6</w:t>
        </w:r>
        <w:r w:rsidRPr="00E8458F">
          <w:rPr>
            <w:rFonts w:eastAsia="等线"/>
            <w:lang w:eastAsia="zh-CN"/>
          </w:rPr>
          <w:t>-</w:t>
        </w:r>
        <w:r>
          <w:rPr>
            <w:rFonts w:eastAsia="等线"/>
            <w:lang w:eastAsia="zh-CN"/>
          </w:rPr>
          <w:t>4</w:t>
        </w:r>
        <w:r w:rsidRPr="00E8458F">
          <w:rPr>
            <w:rFonts w:eastAsia="Malgun Gothic" w:hint="eastAsia"/>
            <w:lang w:val="x-none" w:eastAsia="ko-KR"/>
          </w:rPr>
          <w:t>]</w:t>
        </w:r>
        <w:r>
          <w:rPr>
            <w:rFonts w:eastAsia="Malgun Gothic"/>
            <w:lang w:val="x-none" w:eastAsia="ko-KR"/>
          </w:rPr>
          <w:t xml:space="preserve"> </w:t>
        </w:r>
        <w:r w:rsidRPr="00ED6942">
          <w:t xml:space="preserve">The 6G network shall </w:t>
        </w:r>
        <w:r>
          <w:t>be able to provide</w:t>
        </w:r>
        <w:r w:rsidRPr="00ED6942">
          <w:t xml:space="preserve"> mechanism</w:t>
        </w:r>
        <w:r>
          <w:t>s to support efficient collaboration between different network entities</w:t>
        </w:r>
      </w:ins>
      <w:ins w:id="40" w:author="Menghan Yu" w:date="2025-08-04T10:21:00Z">
        <w:r>
          <w:t xml:space="preserve"> with AI capabilities (e.g. AI Agents)</w:t>
        </w:r>
      </w:ins>
      <w:ins w:id="41" w:author="Menghan Yu" w:date="2025-08-04T13:37:00Z">
        <w:r w:rsidR="00127C65" w:rsidRPr="00127C65">
          <w:t xml:space="preserve"> </w:t>
        </w:r>
        <w:r w:rsidR="00127C65">
          <w:t xml:space="preserve">in response </w:t>
        </w:r>
        <w:r w:rsidR="00127C65" w:rsidRPr="00ED6942">
          <w:t xml:space="preserve">to </w:t>
        </w:r>
        <w:r w:rsidR="00127C65">
          <w:t xml:space="preserve">an intent from a </w:t>
        </w:r>
        <w:r w:rsidR="00127C65" w:rsidRPr="00ED6942">
          <w:t>subscriber</w:t>
        </w:r>
        <w:r w:rsidR="00127C65">
          <w:rPr>
            <w:rFonts w:eastAsia="等线"/>
            <w:lang w:eastAsia="zh-CN"/>
          </w:rPr>
          <w:t>, considering high data volume and low latency requirements</w:t>
        </w:r>
      </w:ins>
      <w:ins w:id="42" w:author="Menghan Yu" w:date="2025-08-04T10:18:00Z">
        <w:r>
          <w:t>.</w:t>
        </w:r>
      </w:ins>
    </w:p>
    <w:p w14:paraId="76B7F745" w14:textId="415D445D" w:rsidR="0009108F" w:rsidRPr="00C21836" w:rsidRDefault="0009108F" w:rsidP="0009108F">
      <w:pPr>
        <w:rPr>
          <w:noProof/>
          <w:lang w:val="en-US"/>
        </w:rPr>
      </w:pP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244EF" w14:textId="77777777" w:rsidR="00B6579A" w:rsidRDefault="00B6579A">
      <w:r>
        <w:separator/>
      </w:r>
    </w:p>
  </w:endnote>
  <w:endnote w:type="continuationSeparator" w:id="0">
    <w:p w14:paraId="0FA7AE1A" w14:textId="77777777" w:rsidR="00B6579A" w:rsidRDefault="00B6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C2F58" w14:textId="77777777" w:rsidR="00B6579A" w:rsidRDefault="00B6579A">
      <w:r>
        <w:separator/>
      </w:r>
    </w:p>
  </w:footnote>
  <w:footnote w:type="continuationSeparator" w:id="0">
    <w:p w14:paraId="172BFFF5" w14:textId="77777777" w:rsidR="00B6579A" w:rsidRDefault="00B65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866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90602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2115662">
    <w:abstractNumId w:val="1"/>
  </w:num>
  <w:num w:numId="4" w16cid:durableId="962729370">
    <w:abstractNumId w:val="4"/>
  </w:num>
  <w:num w:numId="5" w16cid:durableId="726034274">
    <w:abstractNumId w:val="2"/>
  </w:num>
  <w:num w:numId="6" w16cid:durableId="11911463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nghan Yu">
    <w15:presenceInfo w15:providerId="None" w15:userId="Menghan Yu"/>
  </w15:person>
  <w15:person w15:author="Menghan Yu 0828">
    <w15:presenceInfo w15:providerId="None" w15:userId="Menghan Yu 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27C65"/>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0B05"/>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B1A36"/>
    <w:rsid w:val="005D2E01"/>
    <w:rsid w:val="005D7526"/>
    <w:rsid w:val="005E4BB2"/>
    <w:rsid w:val="005F1B4E"/>
    <w:rsid w:val="005F289B"/>
    <w:rsid w:val="005F788A"/>
    <w:rsid w:val="00602AEA"/>
    <w:rsid w:val="00606B2F"/>
    <w:rsid w:val="006127D1"/>
    <w:rsid w:val="00614FDF"/>
    <w:rsid w:val="00620FBA"/>
    <w:rsid w:val="0063543D"/>
    <w:rsid w:val="00641F99"/>
    <w:rsid w:val="00647114"/>
    <w:rsid w:val="00687DC4"/>
    <w:rsid w:val="006912E9"/>
    <w:rsid w:val="006A323F"/>
    <w:rsid w:val="006B30D0"/>
    <w:rsid w:val="006C3D95"/>
    <w:rsid w:val="006D54F4"/>
    <w:rsid w:val="006E129A"/>
    <w:rsid w:val="006E5C86"/>
    <w:rsid w:val="006F2A36"/>
    <w:rsid w:val="00701116"/>
    <w:rsid w:val="0071174C"/>
    <w:rsid w:val="00713C44"/>
    <w:rsid w:val="00734A5B"/>
    <w:rsid w:val="0074026F"/>
    <w:rsid w:val="007429F6"/>
    <w:rsid w:val="00744E76"/>
    <w:rsid w:val="00765EA3"/>
    <w:rsid w:val="00774DA4"/>
    <w:rsid w:val="00776B57"/>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5E3E"/>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6579A"/>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6DA8"/>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606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76B57"/>
    <w:rPr>
      <w:lang w:eastAsia="en-US"/>
    </w:rPr>
  </w:style>
  <w:style w:type="character" w:customStyle="1" w:styleId="B1Char">
    <w:name w:val="B1 Char"/>
    <w:link w:val="B1"/>
    <w:qFormat/>
    <w:locked/>
    <w:rsid w:val="00776B57"/>
    <w:rPr>
      <w:lang w:eastAsia="en-US"/>
    </w:rPr>
  </w:style>
  <w:style w:type="character" w:styleId="aa">
    <w:name w:val="annotation reference"/>
    <w:basedOn w:val="a0"/>
    <w:rsid w:val="005B1A36"/>
    <w:rPr>
      <w:sz w:val="16"/>
      <w:szCs w:val="16"/>
    </w:rPr>
  </w:style>
  <w:style w:type="paragraph" w:styleId="ab">
    <w:name w:val="annotation text"/>
    <w:basedOn w:val="a"/>
    <w:link w:val="ac"/>
    <w:rsid w:val="005B1A36"/>
  </w:style>
  <w:style w:type="character" w:customStyle="1" w:styleId="ac">
    <w:name w:val="批注文字 字符"/>
    <w:basedOn w:val="a0"/>
    <w:link w:val="ab"/>
    <w:rsid w:val="005B1A36"/>
    <w:rPr>
      <w:lang w:eastAsia="en-US"/>
    </w:rPr>
  </w:style>
  <w:style w:type="paragraph" w:styleId="ad">
    <w:name w:val="annotation subject"/>
    <w:basedOn w:val="ab"/>
    <w:next w:val="ab"/>
    <w:link w:val="ae"/>
    <w:rsid w:val="005B1A36"/>
    <w:rPr>
      <w:b/>
      <w:bCs/>
    </w:rPr>
  </w:style>
  <w:style w:type="character" w:customStyle="1" w:styleId="ae">
    <w:name w:val="批注主题 字符"/>
    <w:basedOn w:val="ac"/>
    <w:link w:val="ad"/>
    <w:rsid w:val="005B1A36"/>
    <w:rPr>
      <w:b/>
      <w:bCs/>
      <w:lang w:eastAsia="en-US"/>
    </w:rPr>
  </w:style>
  <w:style w:type="paragraph" w:styleId="af">
    <w:name w:val="Revision"/>
    <w:hidden/>
    <w:uiPriority w:val="99"/>
    <w:semiHidden/>
    <w:rsid w:val="00430B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zhang.shuang2@huawei.com" TargetMode="External"/><Relationship Id="rId4" Type="http://schemas.openxmlformats.org/officeDocument/2006/relationships/styles" Target="styles.xml"/><Relationship Id="rId9" Type="http://schemas.openxmlformats.org/officeDocument/2006/relationships/hyperlink" Target="mailto:xiaxu@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9BEC8-8994-4D5E-949B-323FF8D39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1708</Words>
  <Characters>9737</Characters>
  <Application>Microsoft Office Word</Application>
  <DocSecurity>0</DocSecurity>
  <Lines>137</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Yuying Zhang</cp:lastModifiedBy>
  <cp:revision>2</cp:revision>
  <cp:lastPrinted>2019-02-25T14:05:00Z</cp:lastPrinted>
  <dcterms:created xsi:type="dcterms:W3CDTF">2025-08-28T10:00:00Z</dcterms:created>
  <dcterms:modified xsi:type="dcterms:W3CDTF">2025-08-28T10:00:00Z</dcterms:modified>
</cp:coreProperties>
</file>